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4D91" w:rsidRDefault="00E24D91" w:rsidP="00E24D91">
      <w:pPr>
        <w:tabs>
          <w:tab w:val="left" w:pos="500"/>
          <w:tab w:val="center" w:pos="5340"/>
        </w:tabs>
        <w:ind w:left="720"/>
        <w:rPr>
          <w:rFonts w:ascii="Arial" w:hAnsi="Arial" w:cs="Arial"/>
          <w:b/>
          <w:bCs/>
          <w:color w:val="FF6600"/>
          <w:sz w:val="28"/>
          <w:szCs w:val="28"/>
        </w:rPr>
      </w:pPr>
      <w:bookmarkStart w:id="0" w:name="_GoBack"/>
      <w:bookmarkEnd w:id="0"/>
      <w:r w:rsidRPr="00E24D91">
        <w:rPr>
          <w:rFonts w:ascii="Arial" w:hAnsi="Arial" w:cs="Arial"/>
          <w:b/>
          <w:bCs/>
          <w:noProof/>
          <w:color w:val="FF6600"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596265</wp:posOffset>
            </wp:positionH>
            <wp:positionV relativeFrom="paragraph">
              <wp:posOffset>-699769</wp:posOffset>
            </wp:positionV>
            <wp:extent cx="4352925" cy="804980"/>
            <wp:effectExtent l="19050" t="0" r="9525" b="0"/>
            <wp:wrapNone/>
            <wp:docPr id="2" name="Imagem 2" descr="Nova imag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ova imagem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8969" cy="8097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24D91" w:rsidRDefault="00E24D91" w:rsidP="00E24D91">
      <w:pPr>
        <w:tabs>
          <w:tab w:val="left" w:pos="500"/>
          <w:tab w:val="center" w:pos="5340"/>
        </w:tabs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b/>
          <w:bCs/>
          <w:color w:val="FF6600"/>
          <w:sz w:val="28"/>
          <w:szCs w:val="28"/>
        </w:rPr>
        <w:t>Formulários para Autorização de Débito em Serviços de Viagem</w:t>
      </w:r>
      <w:r>
        <w:rPr>
          <w:rFonts w:ascii="Arial" w:hAnsi="Arial" w:cs="Arial"/>
          <w:sz w:val="28"/>
          <w:szCs w:val="28"/>
        </w:rPr>
        <w:br/>
      </w:r>
    </w:p>
    <w:p w:rsidR="00E24D91" w:rsidRDefault="00E24D91" w:rsidP="00E24D91">
      <w:pPr>
        <w:ind w:left="720"/>
        <w:outlineLvl w:val="0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t>Autorizo e reconheço o débito em minha conta do cartão de crédito abaixo:</w:t>
      </w: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Administradora</w:t>
      </w:r>
      <w:proofErr w:type="gramStart"/>
      <w:r>
        <w:rPr>
          <w:rFonts w:ascii="Arial" w:hAnsi="Arial" w:cs="Arial"/>
          <w:szCs w:val="24"/>
        </w:rPr>
        <w:t>:  (</w:t>
      </w:r>
      <w:proofErr w:type="gramEnd"/>
      <w:r>
        <w:rPr>
          <w:rFonts w:ascii="Arial" w:hAnsi="Arial" w:cs="Arial"/>
          <w:szCs w:val="24"/>
        </w:rPr>
        <w:t xml:space="preserve">    ) VISA  (    ) Mastercard  (    ) American Express   (    ) </w:t>
      </w:r>
      <w:proofErr w:type="spellStart"/>
      <w:r>
        <w:rPr>
          <w:rFonts w:ascii="Arial" w:hAnsi="Arial" w:cs="Arial"/>
          <w:szCs w:val="24"/>
        </w:rPr>
        <w:t>Dinners</w:t>
      </w:r>
      <w:proofErr w:type="spellEnd"/>
      <w:r>
        <w:rPr>
          <w:rFonts w:ascii="Arial" w:hAnsi="Arial" w:cs="Arial"/>
          <w:szCs w:val="24"/>
        </w:rPr>
        <w:t xml:space="preserve"> 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Cartão de Crédito nº: _________________________________________________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  <w:r>
        <w:rPr>
          <w:rFonts w:ascii="Arial" w:hAnsi="Arial" w:cs="Arial"/>
          <w:szCs w:val="24"/>
        </w:rPr>
        <w:t xml:space="preserve">  </w:t>
      </w: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Validade: ______/______                                 Código de </w:t>
      </w:r>
      <w:proofErr w:type="gramStart"/>
      <w:r>
        <w:rPr>
          <w:rFonts w:ascii="Arial" w:hAnsi="Arial" w:cs="Arial"/>
          <w:szCs w:val="24"/>
        </w:rPr>
        <w:t>Segurança:_</w:t>
      </w:r>
      <w:proofErr w:type="gramEnd"/>
      <w:r>
        <w:rPr>
          <w:rFonts w:ascii="Arial" w:hAnsi="Arial" w:cs="Arial"/>
          <w:szCs w:val="24"/>
        </w:rPr>
        <w:t>_______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Nome do Titular do </w:t>
      </w:r>
      <w:proofErr w:type="gramStart"/>
      <w:r>
        <w:rPr>
          <w:rFonts w:ascii="Arial" w:hAnsi="Arial" w:cs="Arial"/>
          <w:szCs w:val="24"/>
        </w:rPr>
        <w:t>Cartão:_</w:t>
      </w:r>
      <w:proofErr w:type="gramEnd"/>
      <w:r>
        <w:rPr>
          <w:rFonts w:ascii="Arial" w:hAnsi="Arial" w:cs="Arial"/>
          <w:szCs w:val="24"/>
        </w:rPr>
        <w:t>____________________________________________</w:t>
      </w:r>
      <w:r>
        <w:rPr>
          <w:rFonts w:ascii="Arial" w:hAnsi="Arial" w:cs="Arial"/>
          <w:szCs w:val="24"/>
        </w:rPr>
        <w:softHyphen/>
      </w:r>
      <w:r>
        <w:rPr>
          <w:rFonts w:ascii="Arial" w:hAnsi="Arial" w:cs="Arial"/>
          <w:szCs w:val="24"/>
        </w:rPr>
        <w:softHyphen/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Telefone para Contato: (___</w:t>
      </w:r>
      <w:proofErr w:type="gramStart"/>
      <w:r>
        <w:rPr>
          <w:rFonts w:ascii="Arial" w:hAnsi="Arial" w:cs="Arial"/>
          <w:szCs w:val="24"/>
        </w:rPr>
        <w:t>_)_</w:t>
      </w:r>
      <w:proofErr w:type="gramEnd"/>
      <w:r>
        <w:rPr>
          <w:rFonts w:ascii="Arial" w:hAnsi="Arial" w:cs="Arial"/>
          <w:szCs w:val="24"/>
        </w:rPr>
        <w:t>_______________________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Entrada: _____/_____/_____   Saída: _____/_____/_____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outlineLvl w:val="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Total Venda: R$__________________</w:t>
      </w:r>
    </w:p>
    <w:p w:rsidR="00E24D91" w:rsidRDefault="00E24D91" w:rsidP="00E24D91">
      <w:pPr>
        <w:ind w:left="720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Data: ____/____/____</w:t>
      </w:r>
    </w:p>
    <w:p w:rsidR="00E24D91" w:rsidRDefault="00E24D91" w:rsidP="00E24D91">
      <w:pPr>
        <w:ind w:left="72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                                                </w:t>
      </w:r>
    </w:p>
    <w:p w:rsidR="00E24D91" w:rsidRDefault="00E24D91" w:rsidP="00E24D91">
      <w:pPr>
        <w:tabs>
          <w:tab w:val="left" w:pos="1200"/>
        </w:tabs>
        <w:ind w:left="720"/>
        <w:jc w:val="both"/>
        <w:outlineLvl w:val="0"/>
        <w:rPr>
          <w:rFonts w:ascii="Arial" w:hAnsi="Arial" w:cs="Arial"/>
          <w:b/>
          <w:color w:val="FF0000"/>
          <w:sz w:val="20"/>
        </w:rPr>
      </w:pPr>
      <w:r>
        <w:rPr>
          <w:rFonts w:ascii="Arial" w:hAnsi="Arial" w:cs="Arial"/>
          <w:b/>
          <w:bCs/>
          <w:color w:val="FF0000"/>
          <w:sz w:val="20"/>
        </w:rPr>
        <w:t>Atenção</w:t>
      </w:r>
      <w:r>
        <w:rPr>
          <w:rFonts w:ascii="Arial" w:hAnsi="Arial" w:cs="Arial"/>
          <w:b/>
          <w:bCs/>
          <w:color w:val="FF0000"/>
          <w:sz w:val="20"/>
        </w:rPr>
        <w:tab/>
      </w: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Qualquer transação realizada fora dos padrões contratuais da operadora de cartão de crédito implicará sanções legais, tanto para o portador como para o estabelecimento.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Ao autorizar o débito no cartão de crédito, Portador e Estabelecimento declaram estar cientes e concordar com as seguintes condições: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1. Questionamentos ou cancelamentos dos serviços adquiridos devem ser resolvidos entre as partes - Estabelecimento e Portador.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2. O estabelecimento é responsável pela correta aceitação do cartão, conferindo em sua apresentação a data de validade, autenticidade e assinatura do Titular, nos termos do Contrato de Afiliação à operadora.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smartTag w:uri="urn:schemas-microsoft-com:office:smarttags" w:element="metricconverter">
        <w:smartTagPr>
          <w:attr w:name="ProductID" w:val="3. A"/>
        </w:smartTagPr>
        <w:r>
          <w:rPr>
            <w:rFonts w:ascii="Arial" w:hAnsi="Arial" w:cs="Arial"/>
            <w:sz w:val="20"/>
          </w:rPr>
          <w:t>3. A</w:t>
        </w:r>
      </w:smartTag>
      <w:r>
        <w:rPr>
          <w:rFonts w:ascii="Arial" w:hAnsi="Arial" w:cs="Arial"/>
          <w:sz w:val="20"/>
        </w:rPr>
        <w:t xml:space="preserve"> autorização é válida por 15 dias e sua transmissão por fax é permitida apenas para agilizar o processo de venda. Em caso de contestação por parte do Portador, o Estabelecimento é responsável pela apresentação deste original devidamente preenchido e assinado, cópia frente e verso do cartão, cópia de um documento oficial (emitido por um órgão Federal/Estadual/Municipal) que comprove a identidade do portador, cópias da reserva e nota fiscal e cópia do Comprovante de Venda emitido pelo terminal POS. Esses documentos podem ser solicitados a qualquer momento pela operadora e devem ser apresentados de maneira legível.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4. Caso os serviços sejam prestados em nome de outras pessoas, além do titular do cartão, seus nomes deverão ser relacionados abaixo, para maior segurança do Portador, ressaltando que a assinatura do Portador do cartão neste documento é obrigatória. </w:t>
      </w:r>
    </w:p>
    <w:p w:rsidR="00E24D91" w:rsidRDefault="00E24D91" w:rsidP="00E24D91">
      <w:pPr>
        <w:ind w:left="720"/>
        <w:jc w:val="both"/>
        <w:rPr>
          <w:rFonts w:ascii="Arial" w:hAnsi="Arial" w:cs="Arial"/>
          <w:sz w:val="10"/>
          <w:szCs w:val="10"/>
        </w:rPr>
      </w:pPr>
    </w:p>
    <w:p w:rsidR="00E24D91" w:rsidRDefault="00E24D91" w:rsidP="00E24D91">
      <w:pPr>
        <w:ind w:left="720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O correto preenchimento do Formulário de Autorização de Débito - Serviços de Viagens (Delivery) acompanhado da utilização apropriada do Terminal Autorizador garantem integramente as vendas com cartões, desde que estes cartões sejam emitidos no Brasil.                                                                   ______________________________                         ___________________________</w:t>
      </w:r>
    </w:p>
    <w:p w:rsidR="00E24D91" w:rsidRDefault="00E24D91" w:rsidP="00E24D91">
      <w:pPr>
        <w:ind w:left="2124" w:hanging="1404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Local e Data  </w:t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  <w:t xml:space="preserve">Assinatura do Titular do Cartão                </w:t>
      </w:r>
    </w:p>
    <w:p w:rsidR="00E24D91" w:rsidRDefault="00E24D91" w:rsidP="00E24D91">
      <w:pPr>
        <w:outlineLvl w:val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                  </w:t>
      </w:r>
    </w:p>
    <w:p w:rsidR="00E24D91" w:rsidRDefault="00E24D91" w:rsidP="00E24D91">
      <w:pPr>
        <w:outlineLvl w:val="0"/>
      </w:pPr>
      <w:r>
        <w:rPr>
          <w:rFonts w:ascii="Arial" w:hAnsi="Arial" w:cs="Arial"/>
          <w:sz w:val="20"/>
        </w:rPr>
        <w:t xml:space="preserve">                                                                                                         NÃO ASSINE EM BRANCO</w:t>
      </w:r>
    </w:p>
    <w:sectPr w:rsidR="00E24D91" w:rsidSect="008D25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4D91"/>
    <w:rsid w:val="0020766E"/>
    <w:rsid w:val="002A355B"/>
    <w:rsid w:val="00501C98"/>
    <w:rsid w:val="006409BE"/>
    <w:rsid w:val="00705398"/>
    <w:rsid w:val="008D2512"/>
    <w:rsid w:val="00C70921"/>
    <w:rsid w:val="00E24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E82B9477-D2CC-4E2D-93EF-7C60A90548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24D9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381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458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Dan Express</cp:lastModifiedBy>
  <cp:revision>2</cp:revision>
  <dcterms:created xsi:type="dcterms:W3CDTF">2017-10-19T23:11:00Z</dcterms:created>
  <dcterms:modified xsi:type="dcterms:W3CDTF">2017-10-19T23:11:00Z</dcterms:modified>
</cp:coreProperties>
</file>