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A888DD" w14:textId="1CB3BDE6" w:rsidR="000417AC" w:rsidRPr="00564722" w:rsidRDefault="00A569BF" w:rsidP="005647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6"/>
          <w:lang w:eastAsia="pt-BR"/>
        </w:rPr>
      </w:pPr>
      <w:r w:rsidRPr="00564722">
        <w:rPr>
          <w:rFonts w:ascii="Times New Roman" w:eastAsia="Times New Roman" w:hAnsi="Times New Roman" w:cs="Times New Roman"/>
          <w:b/>
          <w:sz w:val="28"/>
          <w:szCs w:val="36"/>
          <w:lang w:eastAsia="pt-BR"/>
        </w:rPr>
        <w:t xml:space="preserve">MONTAGEM DO PROCESSO PARA ORDENAÇÃO A PASTOR OU RECEBIMENTO DEFINITIVO DE </w:t>
      </w:r>
      <w:r w:rsidR="008517CA" w:rsidRPr="00564722">
        <w:rPr>
          <w:rFonts w:ascii="Times New Roman" w:eastAsia="Times New Roman" w:hAnsi="Times New Roman" w:cs="Times New Roman"/>
          <w:b/>
          <w:sz w:val="28"/>
          <w:szCs w:val="36"/>
          <w:lang w:eastAsia="pt-BR"/>
        </w:rPr>
        <w:t xml:space="preserve">EX-PASTOR DA IPRB OU </w:t>
      </w:r>
      <w:r w:rsidRPr="00564722">
        <w:rPr>
          <w:rFonts w:ascii="Times New Roman" w:eastAsia="Times New Roman" w:hAnsi="Times New Roman" w:cs="Times New Roman"/>
          <w:b/>
          <w:sz w:val="28"/>
          <w:szCs w:val="36"/>
          <w:lang w:eastAsia="pt-BR"/>
        </w:rPr>
        <w:t>PASTOR RECEBIDO POR JURISDIÇÃO</w:t>
      </w:r>
    </w:p>
    <w:p w14:paraId="08974B86" w14:textId="77777777" w:rsidR="000417AC" w:rsidRPr="00564722" w:rsidRDefault="000417AC" w:rsidP="000676A9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="000676A9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pedido de ordenação </w:t>
      </w:r>
      <w:r w:rsidR="00AD036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0676A9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66C0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astor</w:t>
      </w:r>
      <w:r w:rsidR="00C66C0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o pedido de recebimento definitivo d</w:t>
      </w:r>
      <w:r w:rsidR="00AD036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e um</w:t>
      </w:r>
      <w:r w:rsidR="00C66C0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ex-pastor da IPRB ou de </w:t>
      </w:r>
      <w:r w:rsidR="00AD036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um pastor vindo de outra </w:t>
      </w:r>
      <w:r w:rsidR="00C66C0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denominação</w:t>
      </w:r>
      <w:r w:rsidR="000676A9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após </w:t>
      </w:r>
      <w:r w:rsidR="00AD036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cumprirem </w:t>
      </w:r>
      <w:r w:rsidR="000676A9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o período probatório</w:t>
      </w:r>
      <w:r w:rsidR="00C66C0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66C04" w:rsidRPr="005647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(</w:t>
      </w:r>
      <w:r w:rsidR="00046FB3" w:rsidRPr="005647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verificar lista do período probatório no site da IPRB</w:t>
      </w:r>
      <w:r w:rsidR="00C66C04" w:rsidRPr="005647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)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66C0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deve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rá seguir</w:t>
      </w:r>
      <w:r w:rsidR="001645C0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seguinte </w:t>
      </w:r>
      <w:r w:rsidR="00AD036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trâmite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14:paraId="2F3900DD" w14:textId="77777777" w:rsidR="00315A3F" w:rsidRPr="00564722" w:rsidRDefault="00B3541C" w:rsidP="00564722">
      <w:pPr>
        <w:pStyle w:val="PargrafodaLista"/>
        <w:numPr>
          <w:ilvl w:val="0"/>
          <w:numId w:val="9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37368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supervisor </w:t>
      </w:r>
      <w:r w:rsidR="008E112B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poderá </w:t>
      </w:r>
      <w:r w:rsidR="0037368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encaminha</w:t>
      </w:r>
      <w:r w:rsidR="008E112B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 </w:t>
      </w:r>
      <w:r w:rsidR="0037368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ao Presbitério o pedido de aprovação</w:t>
      </w:r>
      <w:r w:rsidR="00315A3F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candidato</w:t>
      </w:r>
      <w:r w:rsidR="00373684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após o período probatório; </w:t>
      </w:r>
    </w:p>
    <w:p w14:paraId="38E2E611" w14:textId="77777777" w:rsidR="00315A3F" w:rsidRPr="00564722" w:rsidRDefault="00373684" w:rsidP="00564722">
      <w:pPr>
        <w:pStyle w:val="PargrafodaLista"/>
        <w:numPr>
          <w:ilvl w:val="0"/>
          <w:numId w:val="9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Juntamente com o pedido do supervisor, dever</w:t>
      </w:r>
      <w:r w:rsidR="00315A3F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ão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seguir, em anexo, os seguintes documentos</w:t>
      </w:r>
      <w:r w:rsidR="00315A3F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</w:p>
    <w:p w14:paraId="73A0F476" w14:textId="77777777" w:rsidR="00315A3F" w:rsidRPr="00564722" w:rsidRDefault="00315A3F" w:rsidP="00315A3F">
      <w:pPr>
        <w:pStyle w:val="PargrafodaList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</w:t>
      </w:r>
      <w:r w:rsidR="004A0D06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F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ormulário </w:t>
      </w:r>
      <w:r w:rsidR="007A381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ou questionário 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do supervisor e do candidato, devidamente, preenchidos e assinados (</w:t>
      </w:r>
      <w:r w:rsidR="008E112B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veja 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formulários); </w:t>
      </w:r>
    </w:p>
    <w:p w14:paraId="00CF4E5A" w14:textId="77777777" w:rsidR="00B3541C" w:rsidRPr="00564722" w:rsidRDefault="00315A3F" w:rsidP="00B3541C">
      <w:pPr>
        <w:pStyle w:val="PargrafodaList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b) </w:t>
      </w:r>
      <w:r w:rsidR="004A0D06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ertidões negativas </w:t>
      </w:r>
      <w:r w:rsidR="009C7990" w:rsidRPr="00564722">
        <w:rPr>
          <w:rFonts w:ascii="Times New Roman" w:hAnsi="Times New Roman" w:cs="Times New Roman"/>
          <w:sz w:val="24"/>
          <w:szCs w:val="24"/>
        </w:rPr>
        <w:t>do SERASA; b) do SPC (Serviço Nacional de Proteção ao Crédito); c) atestados de antecedentes criminais da Justiça Estadual e da Justiça Federal,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devidamente atualizadas;    </w:t>
      </w:r>
    </w:p>
    <w:p w14:paraId="2BFD935C" w14:textId="77777777" w:rsidR="00B3541C" w:rsidRPr="00564722" w:rsidRDefault="00B3541C" w:rsidP="00B3541C">
      <w:pPr>
        <w:pStyle w:val="PargrafodaLista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64722">
        <w:rPr>
          <w:rFonts w:ascii="Times New Roman" w:hAnsi="Times New Roman" w:cs="Times New Roman"/>
          <w:sz w:val="24"/>
          <w:szCs w:val="24"/>
        </w:rPr>
        <w:t>c) Para o formando, apresentar declaração de quitação de débitos junto aos Seminários Presbiterianos Renovados, com data atualizada.</w:t>
      </w:r>
    </w:p>
    <w:p w14:paraId="3A0B00E6" w14:textId="77777777" w:rsidR="0014364D" w:rsidRPr="00564722" w:rsidRDefault="00850855" w:rsidP="0014364D">
      <w:pPr>
        <w:pStyle w:val="PargrafodaList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="007A381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O supervisor ou Presbitério deverá verificar junto à Secretaria Central da IPRB se a pasta do candidato está </w:t>
      </w:r>
      <w:r w:rsidR="000E7407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devidamente </w:t>
      </w:r>
      <w:r w:rsidR="007A381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em dia</w:t>
      </w:r>
      <w:r w:rsidR="0014364D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</w:p>
    <w:p w14:paraId="532E39AE" w14:textId="77777777" w:rsidR="0014364D" w:rsidRPr="00564722" w:rsidRDefault="00850855" w:rsidP="0014364D">
      <w:pPr>
        <w:pStyle w:val="PargrafodaLista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e)</w:t>
      </w:r>
      <w:r w:rsidR="0014364D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igreja pastoreada pelo candidato que pleiteará à ordenação deverá está com suas contribuições em dia com o Presbitério, a IPRB e MISPA.</w:t>
      </w:r>
    </w:p>
    <w:p w14:paraId="2F679A55" w14:textId="77777777" w:rsidR="00A32616" w:rsidRPr="00564722" w:rsidRDefault="00373684" w:rsidP="00564722">
      <w:pPr>
        <w:pStyle w:val="PargrafodaLista"/>
        <w:numPr>
          <w:ilvl w:val="0"/>
          <w:numId w:val="9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A0D06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Havendo aprovação do Presbitério</w:t>
      </w:r>
      <w:r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4A0D06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A3813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ecretaria </w:t>
      </w:r>
      <w:r w:rsidR="000E7407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Executiva </w:t>
      </w:r>
      <w:r w:rsidR="004A0D06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deste Órgão montará o processo e o </w:t>
      </w:r>
      <w:r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encaminhará</w:t>
      </w:r>
      <w:r w:rsidR="004A0D06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em tempo hábi</w:t>
      </w:r>
      <w:r w:rsidR="000E3A5B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l, </w:t>
      </w:r>
      <w:r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Diretoria Administrativa da IP</w:t>
      </w:r>
      <w:r w:rsidR="004A0D06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RB para que seja homologado, com</w:t>
      </w:r>
      <w:r w:rsidR="00A32616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  <w:r w:rsidR="004A0D06" w:rsidRPr="005647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34988BB7" w14:textId="77777777" w:rsidR="007A3813" w:rsidRPr="00564722" w:rsidRDefault="00A32616" w:rsidP="004A0D06">
      <w:pPr>
        <w:pStyle w:val="PargrafodaLista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T</w:t>
      </w:r>
      <w:r w:rsidR="004A0D06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odos os 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documentos </w:t>
      </w:r>
      <w:r w:rsidR="004A0D06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entregues pelo Supervisor ao Presbitério</w:t>
      </w:r>
      <w:r w:rsidR="007A381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, quando solicitou a aprovação;</w:t>
      </w:r>
    </w:p>
    <w:p w14:paraId="5B34C757" w14:textId="77777777" w:rsidR="00A32616" w:rsidRPr="00564722" w:rsidRDefault="004A0D06" w:rsidP="004A0D06">
      <w:pPr>
        <w:pStyle w:val="PargrafodaLista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Requerimento </w:t>
      </w:r>
      <w:r w:rsidR="00A32616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solicitando </w:t>
      </w:r>
      <w:r w:rsidR="007A381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homologação</w:t>
      </w:r>
      <w:r w:rsidR="000E7407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decisão do Presbitério</w:t>
      </w:r>
      <w:r w:rsidR="00A32616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devendo constar a data da reunião e outras informações </w:t>
      </w:r>
      <w:r w:rsidR="000E7407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de praxe</w:t>
      </w:r>
      <w:r w:rsidR="00A32616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</w:p>
    <w:p w14:paraId="12D048F9" w14:textId="77777777" w:rsidR="00046FB3" w:rsidRPr="00564722" w:rsidRDefault="00A32616" w:rsidP="000417AC">
      <w:pPr>
        <w:pStyle w:val="PargrafodaLista"/>
        <w:numPr>
          <w:ilvl w:val="0"/>
          <w:numId w:val="7"/>
        </w:numPr>
        <w:spacing w:before="120" w:beforeAutospacing="1" w:after="100" w:afterAutospacing="1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Cópia da ata (pode ser um extrato) ou </w:t>
      </w:r>
      <w:r w:rsidR="000E7407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uma </w:t>
      </w: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certidão (ver modelo em formulários) da reunião do Presbitério que aprovou o pedido</w:t>
      </w:r>
      <w:r w:rsidR="00046FB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B8C2F4E" w14:textId="77777777" w:rsidR="00046FB3" w:rsidRPr="00564722" w:rsidRDefault="000417AC" w:rsidP="000417AC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ordenação de um Pastor Auxiliar a Pastor Titular só poderá ocorrer após a homologação da Diretoria Administrativa</w:t>
      </w:r>
      <w:r w:rsidR="00046FB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2BFF9BAE" w14:textId="77777777" w:rsidR="00046FB3" w:rsidRPr="00564722" w:rsidRDefault="00046FB3" w:rsidP="000417AC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Havendo dúvidas em qualquer situação, mantenham contato com a Secretaria Central, por e-mail ou telefone.</w:t>
      </w:r>
    </w:p>
    <w:p w14:paraId="08041B9C" w14:textId="77777777" w:rsidR="00046FB3" w:rsidRPr="00564722" w:rsidRDefault="00046FB3" w:rsidP="00046FB3">
      <w:pPr>
        <w:pStyle w:val="PargrafodaLista"/>
        <w:spacing w:before="100" w:beforeAutospacing="1" w:after="100" w:afterAutospacing="1" w:line="360" w:lineRule="atLeast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0A3E865" w14:textId="77777777" w:rsidR="00046FB3" w:rsidRPr="00564722" w:rsidRDefault="00046FB3" w:rsidP="00046FB3">
      <w:pPr>
        <w:pStyle w:val="PargrafodaLista"/>
        <w:spacing w:before="100" w:beforeAutospacing="1" w:after="100" w:afterAutospacing="1" w:line="360" w:lineRule="atLeast"/>
        <w:ind w:left="108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B17316C" w14:textId="77777777" w:rsidR="00046FB3" w:rsidRPr="00564722" w:rsidRDefault="00046FB3" w:rsidP="00046FB3">
      <w:pPr>
        <w:pStyle w:val="PargrafodaLista"/>
        <w:spacing w:before="100" w:beforeAutospacing="1" w:after="100" w:afterAutospacing="1" w:line="360" w:lineRule="atLeast"/>
        <w:ind w:left="108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Secretaria Central da IPRB</w:t>
      </w:r>
    </w:p>
    <w:p w14:paraId="53CFE80E" w14:textId="77777777" w:rsidR="00046FB3" w:rsidRPr="00564722" w:rsidRDefault="00850855" w:rsidP="00046FB3">
      <w:pPr>
        <w:pStyle w:val="PargrafodaLista"/>
        <w:spacing w:before="100" w:beforeAutospacing="1" w:after="100" w:afterAutospacing="1" w:line="360" w:lineRule="atLeast"/>
        <w:ind w:left="108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="00046FB3" w:rsidRPr="0056472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secretaria@iprb.org.br</w:t>
        </w:r>
      </w:hyperlink>
      <w:r w:rsidR="00046FB3" w:rsidRPr="00564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</w:p>
    <w:sectPr w:rsidR="00046FB3" w:rsidRPr="00564722" w:rsidSect="00564722">
      <w:headerReference w:type="default" r:id="rId9"/>
      <w:pgSz w:w="11906" w:h="16838"/>
      <w:pgMar w:top="277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7B9F6B" w14:textId="77777777" w:rsidR="00B14FC7" w:rsidRDefault="00B14FC7" w:rsidP="00564722">
      <w:pPr>
        <w:spacing w:after="0" w:line="240" w:lineRule="auto"/>
      </w:pPr>
      <w:r>
        <w:separator/>
      </w:r>
    </w:p>
  </w:endnote>
  <w:endnote w:type="continuationSeparator" w:id="0">
    <w:p w14:paraId="792125C1" w14:textId="77777777" w:rsidR="00B14FC7" w:rsidRDefault="00B14FC7" w:rsidP="0056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CF5E7A" w14:textId="77777777" w:rsidR="00B14FC7" w:rsidRDefault="00B14FC7" w:rsidP="00564722">
      <w:pPr>
        <w:spacing w:after="0" w:line="240" w:lineRule="auto"/>
      </w:pPr>
      <w:r>
        <w:separator/>
      </w:r>
    </w:p>
  </w:footnote>
  <w:footnote w:type="continuationSeparator" w:id="0">
    <w:p w14:paraId="5158C6D4" w14:textId="77777777" w:rsidR="00B14FC7" w:rsidRDefault="00B14FC7" w:rsidP="00564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3A47EC" w14:textId="026602C6" w:rsidR="00564722" w:rsidRDefault="00564722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8512AA" wp14:editId="11E23E05">
          <wp:simplePos x="0" y="0"/>
          <wp:positionH relativeFrom="column">
            <wp:posOffset>-1080770</wp:posOffset>
          </wp:positionH>
          <wp:positionV relativeFrom="paragraph">
            <wp:posOffset>-450215</wp:posOffset>
          </wp:positionV>
          <wp:extent cx="7560310" cy="10695305"/>
          <wp:effectExtent l="0" t="0" r="0" b="0"/>
          <wp:wrapNone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7445A"/>
    <w:multiLevelType w:val="multilevel"/>
    <w:tmpl w:val="CDA8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C569E"/>
    <w:multiLevelType w:val="hybridMultilevel"/>
    <w:tmpl w:val="4ADEB4B4"/>
    <w:lvl w:ilvl="0" w:tplc="97E83C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EF1F46"/>
    <w:multiLevelType w:val="hybridMultilevel"/>
    <w:tmpl w:val="06FC4398"/>
    <w:lvl w:ilvl="0" w:tplc="E63401F2">
      <w:start w:val="1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806CD"/>
    <w:multiLevelType w:val="hybridMultilevel"/>
    <w:tmpl w:val="531A8674"/>
    <w:lvl w:ilvl="0" w:tplc="5726A8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C62819"/>
    <w:multiLevelType w:val="hybridMultilevel"/>
    <w:tmpl w:val="ADA080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15452"/>
    <w:multiLevelType w:val="hybridMultilevel"/>
    <w:tmpl w:val="2F0E7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25B93"/>
    <w:multiLevelType w:val="multilevel"/>
    <w:tmpl w:val="A85A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674AFC"/>
    <w:multiLevelType w:val="multilevel"/>
    <w:tmpl w:val="D7C0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817E53"/>
    <w:multiLevelType w:val="multilevel"/>
    <w:tmpl w:val="380A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2C7903"/>
    <w:multiLevelType w:val="multilevel"/>
    <w:tmpl w:val="6398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420785">
    <w:abstractNumId w:val="6"/>
  </w:num>
  <w:num w:numId="2" w16cid:durableId="228078540">
    <w:abstractNumId w:val="7"/>
  </w:num>
  <w:num w:numId="3" w16cid:durableId="1772240713">
    <w:abstractNumId w:val="9"/>
  </w:num>
  <w:num w:numId="4" w16cid:durableId="1325889538">
    <w:abstractNumId w:val="0"/>
  </w:num>
  <w:num w:numId="5" w16cid:durableId="1445925310">
    <w:abstractNumId w:val="8"/>
  </w:num>
  <w:num w:numId="6" w16cid:durableId="1497040210">
    <w:abstractNumId w:val="2"/>
  </w:num>
  <w:num w:numId="7" w16cid:durableId="77603832">
    <w:abstractNumId w:val="1"/>
  </w:num>
  <w:num w:numId="8" w16cid:durableId="1968580937">
    <w:abstractNumId w:val="3"/>
  </w:num>
  <w:num w:numId="9" w16cid:durableId="248659216">
    <w:abstractNumId w:val="4"/>
  </w:num>
  <w:num w:numId="10" w16cid:durableId="72602795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7AC"/>
    <w:rsid w:val="000417AC"/>
    <w:rsid w:val="00046FB3"/>
    <w:rsid w:val="000676A9"/>
    <w:rsid w:val="000E3A5B"/>
    <w:rsid w:val="000E7407"/>
    <w:rsid w:val="0014364D"/>
    <w:rsid w:val="001645C0"/>
    <w:rsid w:val="001B459A"/>
    <w:rsid w:val="00315A3F"/>
    <w:rsid w:val="00373684"/>
    <w:rsid w:val="004A0D06"/>
    <w:rsid w:val="00564722"/>
    <w:rsid w:val="007A3813"/>
    <w:rsid w:val="007A5EF6"/>
    <w:rsid w:val="00850855"/>
    <w:rsid w:val="008517CA"/>
    <w:rsid w:val="008E112B"/>
    <w:rsid w:val="00986E67"/>
    <w:rsid w:val="009C7990"/>
    <w:rsid w:val="009F6A89"/>
    <w:rsid w:val="00A14FC5"/>
    <w:rsid w:val="00A32616"/>
    <w:rsid w:val="00A569BF"/>
    <w:rsid w:val="00AD0363"/>
    <w:rsid w:val="00B13AC5"/>
    <w:rsid w:val="00B14FC7"/>
    <w:rsid w:val="00B3541C"/>
    <w:rsid w:val="00C66C04"/>
    <w:rsid w:val="00CD4A53"/>
    <w:rsid w:val="00D92B65"/>
    <w:rsid w:val="00F02CE4"/>
    <w:rsid w:val="00F1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61852B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417AC"/>
    <w:rPr>
      <w:b/>
      <w:bCs/>
    </w:rPr>
  </w:style>
  <w:style w:type="paragraph" w:styleId="Corpodetexto">
    <w:name w:val="Body Text"/>
    <w:basedOn w:val="Normal"/>
    <w:link w:val="CorpodetextoChar"/>
    <w:uiPriority w:val="99"/>
    <w:unhideWhenUsed/>
    <w:rsid w:val="0004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0417A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417A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17A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7368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647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4722"/>
  </w:style>
  <w:style w:type="paragraph" w:styleId="Rodap">
    <w:name w:val="footer"/>
    <w:basedOn w:val="Normal"/>
    <w:link w:val="RodapChar"/>
    <w:uiPriority w:val="99"/>
    <w:unhideWhenUsed/>
    <w:rsid w:val="005647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4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214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5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97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495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141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15836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8207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2884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28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278977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71923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4576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6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6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28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78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5394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792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2104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62996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8939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9623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2592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8384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6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19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403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5076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8272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6094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69589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732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7455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06444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611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5196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prb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C6141-3C31-43F5-96F1-477190524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5</cp:revision>
  <dcterms:created xsi:type="dcterms:W3CDTF">2019-12-03T16:57:00Z</dcterms:created>
  <dcterms:modified xsi:type="dcterms:W3CDTF">2026-09-16T18:07:00Z</dcterms:modified>
</cp:coreProperties>
</file>